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0D" w:rsidRPr="003B5305" w:rsidRDefault="00495A02" w:rsidP="003B5305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Приложение</w:t>
      </w:r>
    </w:p>
    <w:p w:rsidR="00495A02" w:rsidRPr="003B5305" w:rsidRDefault="00495A02" w:rsidP="003B5305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</w:p>
    <w:p w:rsidR="00495A02" w:rsidRPr="003B5305" w:rsidRDefault="00495A02" w:rsidP="003B5305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 xml:space="preserve">к Положению о порядке и методике </w:t>
      </w:r>
    </w:p>
    <w:p w:rsidR="00495A02" w:rsidRPr="003B5305" w:rsidRDefault="00495A02" w:rsidP="003B5305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планирования бюджетных ассигнований</w:t>
      </w:r>
    </w:p>
    <w:p w:rsidR="00495A02" w:rsidRPr="003B5305" w:rsidRDefault="00495A02" w:rsidP="003B5305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бюджета Ленинского района города</w:t>
      </w:r>
    </w:p>
    <w:p w:rsidR="00495A02" w:rsidRPr="003B5305" w:rsidRDefault="00495A02" w:rsidP="003B5305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Челябинска на очередной финансовый</w:t>
      </w:r>
    </w:p>
    <w:p w:rsidR="00495A02" w:rsidRPr="003B5305" w:rsidRDefault="00495A02" w:rsidP="003B5305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20</w:t>
      </w:r>
      <w:r w:rsidR="00A23FAE">
        <w:rPr>
          <w:rFonts w:ascii="Times New Roman" w:hAnsi="Times New Roman" w:cs="Times New Roman"/>
          <w:sz w:val="28"/>
          <w:szCs w:val="28"/>
        </w:rPr>
        <w:t>2</w:t>
      </w:r>
      <w:r w:rsidR="005D6319">
        <w:rPr>
          <w:rFonts w:ascii="Times New Roman" w:hAnsi="Times New Roman" w:cs="Times New Roman"/>
          <w:sz w:val="28"/>
          <w:szCs w:val="28"/>
        </w:rPr>
        <w:t>3</w:t>
      </w:r>
      <w:r w:rsidRPr="003B530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80F76">
        <w:rPr>
          <w:rFonts w:ascii="Times New Roman" w:hAnsi="Times New Roman" w:cs="Times New Roman"/>
          <w:sz w:val="28"/>
          <w:szCs w:val="28"/>
        </w:rPr>
        <w:t>2</w:t>
      </w:r>
      <w:r w:rsidR="005D6319">
        <w:rPr>
          <w:rFonts w:ascii="Times New Roman" w:hAnsi="Times New Roman" w:cs="Times New Roman"/>
          <w:sz w:val="28"/>
          <w:szCs w:val="28"/>
        </w:rPr>
        <w:t>4</w:t>
      </w:r>
      <w:r w:rsidRPr="003B5305">
        <w:rPr>
          <w:rFonts w:ascii="Times New Roman" w:hAnsi="Times New Roman" w:cs="Times New Roman"/>
          <w:sz w:val="28"/>
          <w:szCs w:val="28"/>
        </w:rPr>
        <w:t xml:space="preserve"> – 20</w:t>
      </w:r>
      <w:r w:rsidR="00147240" w:rsidRPr="003B5305">
        <w:rPr>
          <w:rFonts w:ascii="Times New Roman" w:hAnsi="Times New Roman" w:cs="Times New Roman"/>
          <w:sz w:val="28"/>
          <w:szCs w:val="28"/>
        </w:rPr>
        <w:t>2</w:t>
      </w:r>
      <w:r w:rsidR="005D6319">
        <w:rPr>
          <w:rFonts w:ascii="Times New Roman" w:hAnsi="Times New Roman" w:cs="Times New Roman"/>
          <w:sz w:val="28"/>
          <w:szCs w:val="28"/>
        </w:rPr>
        <w:t>5</w:t>
      </w:r>
      <w:r w:rsidRPr="003B530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95A02" w:rsidRPr="003B5305" w:rsidRDefault="00495A02" w:rsidP="00495A02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</w:p>
    <w:p w:rsidR="00495A02" w:rsidRPr="003B5305" w:rsidRDefault="00495A02" w:rsidP="00495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Распределение предельных объемов бюджетных ассигнований</w:t>
      </w:r>
    </w:p>
    <w:p w:rsidR="00495A02" w:rsidRPr="003B5305" w:rsidRDefault="00495A02" w:rsidP="00495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по _________________________________________________</w:t>
      </w:r>
    </w:p>
    <w:p w:rsidR="00495A02" w:rsidRDefault="00495A02" w:rsidP="00495A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</w:t>
      </w:r>
    </w:p>
    <w:p w:rsidR="0062596D" w:rsidRPr="003B5305" w:rsidRDefault="0062596D" w:rsidP="00625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850"/>
        <w:gridCol w:w="567"/>
        <w:gridCol w:w="498"/>
        <w:gridCol w:w="874"/>
        <w:gridCol w:w="818"/>
        <w:gridCol w:w="788"/>
        <w:gridCol w:w="913"/>
        <w:gridCol w:w="785"/>
        <w:gridCol w:w="788"/>
        <w:gridCol w:w="913"/>
        <w:gridCol w:w="785"/>
        <w:gridCol w:w="788"/>
        <w:gridCol w:w="913"/>
        <w:gridCol w:w="785"/>
        <w:gridCol w:w="1692"/>
      </w:tblGrid>
      <w:tr w:rsidR="00495A02" w:rsidTr="0062596D">
        <w:tc>
          <w:tcPr>
            <w:tcW w:w="4042" w:type="dxa"/>
            <w:gridSpan w:val="6"/>
            <w:vMerge w:val="restart"/>
          </w:tcPr>
          <w:p w:rsidR="00495A02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6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692" w:type="dxa"/>
            <w:gridSpan w:val="2"/>
            <w:vMerge w:val="restart"/>
          </w:tcPr>
          <w:p w:rsidR="00495A02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6D">
              <w:rPr>
                <w:rFonts w:ascii="Times New Roman" w:hAnsi="Times New Roman" w:cs="Times New Roman"/>
                <w:sz w:val="24"/>
                <w:szCs w:val="24"/>
              </w:rPr>
              <w:t>Дополните</w:t>
            </w:r>
            <w:r w:rsidR="003B5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2596D"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proofErr w:type="spellEnd"/>
            <w:r w:rsidRPr="0062596D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2486" w:type="dxa"/>
            <w:gridSpan w:val="3"/>
          </w:tcPr>
          <w:p w:rsidR="00495A02" w:rsidRDefault="0062596D" w:rsidP="0062596D">
            <w:pPr>
              <w:tabs>
                <w:tab w:val="left" w:pos="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6D">
              <w:rPr>
                <w:rFonts w:ascii="Times New Roman" w:hAnsi="Times New Roman" w:cs="Times New Roman"/>
                <w:sz w:val="24"/>
                <w:szCs w:val="24"/>
              </w:rPr>
              <w:t>Распределение бюджетных проектировок на очередной финансовый год</w:t>
            </w:r>
          </w:p>
        </w:tc>
        <w:tc>
          <w:tcPr>
            <w:tcW w:w="2486" w:type="dxa"/>
            <w:gridSpan w:val="3"/>
          </w:tcPr>
          <w:p w:rsidR="00495A02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6D">
              <w:rPr>
                <w:rFonts w:ascii="Times New Roman" w:hAnsi="Times New Roman" w:cs="Times New Roman"/>
                <w:sz w:val="24"/>
                <w:szCs w:val="24"/>
              </w:rPr>
              <w:t>Распределение бюджетных проектировок на очередной+1 финансовый год</w:t>
            </w:r>
          </w:p>
        </w:tc>
        <w:tc>
          <w:tcPr>
            <w:tcW w:w="2486" w:type="dxa"/>
            <w:gridSpan w:val="3"/>
          </w:tcPr>
          <w:p w:rsidR="00495A02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6D">
              <w:rPr>
                <w:rFonts w:ascii="Times New Roman" w:hAnsi="Times New Roman" w:cs="Times New Roman"/>
                <w:sz w:val="24"/>
                <w:szCs w:val="24"/>
              </w:rPr>
              <w:t>Распределение бюджетных проектировок на очередной+2 финансовый год</w:t>
            </w:r>
          </w:p>
        </w:tc>
        <w:tc>
          <w:tcPr>
            <w:tcW w:w="1692" w:type="dxa"/>
            <w:vMerge w:val="restart"/>
          </w:tcPr>
          <w:p w:rsidR="00495A02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6D">
              <w:rPr>
                <w:rFonts w:ascii="Times New Roman" w:hAnsi="Times New Roman" w:cs="Times New Roman"/>
                <w:sz w:val="24"/>
                <w:szCs w:val="24"/>
              </w:rPr>
              <w:t>Назначение расходов</w:t>
            </w:r>
          </w:p>
        </w:tc>
      </w:tr>
      <w:tr w:rsidR="00495A02" w:rsidTr="0062596D">
        <w:tc>
          <w:tcPr>
            <w:tcW w:w="4042" w:type="dxa"/>
            <w:gridSpan w:val="6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3"/>
          </w:tcPr>
          <w:p w:rsidR="00495A02" w:rsidRDefault="00147240" w:rsidP="0000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3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59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86" w:type="dxa"/>
            <w:gridSpan w:val="3"/>
          </w:tcPr>
          <w:p w:rsidR="00495A02" w:rsidRDefault="00147240" w:rsidP="005D6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0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59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86" w:type="dxa"/>
            <w:gridSpan w:val="3"/>
          </w:tcPr>
          <w:p w:rsidR="00495A02" w:rsidRDefault="00147240" w:rsidP="005D6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6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59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2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6D" w:rsidTr="0062596D">
        <w:tc>
          <w:tcPr>
            <w:tcW w:w="567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КР, П</w:t>
            </w:r>
          </w:p>
        </w:tc>
        <w:tc>
          <w:tcPr>
            <w:tcW w:w="1701" w:type="dxa"/>
            <w:gridSpan w:val="2"/>
            <w:vAlign w:val="center"/>
          </w:tcPr>
          <w:p w:rsidR="00495A02" w:rsidRDefault="00495A02" w:rsidP="0062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498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74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Доп.ЭК</w:t>
            </w:r>
          </w:p>
        </w:tc>
        <w:tc>
          <w:tcPr>
            <w:tcW w:w="818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Доп.КР</w:t>
            </w:r>
            <w:proofErr w:type="spellEnd"/>
          </w:p>
        </w:tc>
        <w:tc>
          <w:tcPr>
            <w:tcW w:w="788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БДО*</w:t>
            </w:r>
          </w:p>
        </w:tc>
        <w:tc>
          <w:tcPr>
            <w:tcW w:w="913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БПО**</w:t>
            </w:r>
          </w:p>
        </w:tc>
        <w:tc>
          <w:tcPr>
            <w:tcW w:w="785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8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БДО*</w:t>
            </w:r>
          </w:p>
        </w:tc>
        <w:tc>
          <w:tcPr>
            <w:tcW w:w="913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БПО**</w:t>
            </w:r>
          </w:p>
        </w:tc>
        <w:tc>
          <w:tcPr>
            <w:tcW w:w="785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8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БДО*</w:t>
            </w:r>
          </w:p>
        </w:tc>
        <w:tc>
          <w:tcPr>
            <w:tcW w:w="913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БПО**</w:t>
            </w:r>
          </w:p>
        </w:tc>
        <w:tc>
          <w:tcPr>
            <w:tcW w:w="785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2" w:type="dxa"/>
            <w:vMerge/>
            <w:vAlign w:val="center"/>
          </w:tcPr>
          <w:p w:rsidR="00495A02" w:rsidRDefault="00495A02" w:rsidP="0062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6D" w:rsidTr="0062596D">
        <w:trPr>
          <w:cantSplit/>
          <w:trHeight w:val="896"/>
        </w:trPr>
        <w:tc>
          <w:tcPr>
            <w:tcW w:w="567" w:type="dxa"/>
            <w:vMerge/>
          </w:tcPr>
          <w:p w:rsidR="00495A02" w:rsidRDefault="00495A02" w:rsidP="00FF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5A02" w:rsidRDefault="00495A02" w:rsidP="00FF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П(Н)С</w:t>
            </w:r>
          </w:p>
        </w:tc>
        <w:tc>
          <w:tcPr>
            <w:tcW w:w="850" w:type="dxa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567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495A02" w:rsidRDefault="00495A02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495A02" w:rsidRDefault="00495A02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495A02" w:rsidRDefault="00495A02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495A02" w:rsidRDefault="00495A02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495A02" w:rsidRDefault="00495A02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495A02" w:rsidRDefault="00495A02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6D" w:rsidTr="00841EF9">
        <w:tc>
          <w:tcPr>
            <w:tcW w:w="567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8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3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5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2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2596D" w:rsidTr="0062596D">
        <w:tc>
          <w:tcPr>
            <w:tcW w:w="5734" w:type="dxa"/>
            <w:gridSpan w:val="8"/>
          </w:tcPr>
          <w:p w:rsidR="0062596D" w:rsidRDefault="0062596D" w:rsidP="0062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88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6D" w:rsidTr="0062596D">
        <w:tc>
          <w:tcPr>
            <w:tcW w:w="567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6D" w:rsidTr="0062596D">
        <w:tc>
          <w:tcPr>
            <w:tcW w:w="567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96D" w:rsidRPr="003B5305" w:rsidRDefault="0062596D" w:rsidP="0062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БДО* - бюджет действующих обязательств; БПО** - бюджет принимаемых обязательств</w:t>
      </w:r>
    </w:p>
    <w:p w:rsidR="0062596D" w:rsidRPr="003B5305" w:rsidRDefault="0062596D" w:rsidP="00625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6D" w:rsidRPr="003B5305" w:rsidRDefault="0062596D" w:rsidP="0062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Руководитель</w:t>
      </w:r>
      <w:bookmarkStart w:id="0" w:name="_GoBack"/>
      <w:bookmarkEnd w:id="0"/>
    </w:p>
    <w:p w:rsidR="0062596D" w:rsidRPr="003B5305" w:rsidRDefault="0062596D" w:rsidP="00625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6D" w:rsidRPr="003B5305" w:rsidRDefault="0062596D" w:rsidP="0062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Исполнитель</w:t>
      </w:r>
    </w:p>
    <w:p w:rsidR="0062596D" w:rsidRPr="003B5305" w:rsidRDefault="0062596D" w:rsidP="0062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6D" w:rsidRPr="003B5305" w:rsidRDefault="0062596D" w:rsidP="0062596D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Заместитель главы Ленинского района</w:t>
      </w:r>
      <w:r w:rsidRPr="003B5305">
        <w:rPr>
          <w:rFonts w:ascii="Times New Roman" w:hAnsi="Times New Roman" w:cs="Times New Roman"/>
          <w:sz w:val="28"/>
          <w:szCs w:val="28"/>
        </w:rPr>
        <w:tab/>
      </w:r>
      <w:r w:rsidRPr="003B5305">
        <w:rPr>
          <w:rFonts w:ascii="Times New Roman" w:hAnsi="Times New Roman" w:cs="Times New Roman"/>
          <w:sz w:val="28"/>
          <w:szCs w:val="28"/>
        </w:rPr>
        <w:tab/>
      </w:r>
      <w:r w:rsidRPr="003B53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D1C2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D631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D1C24">
        <w:rPr>
          <w:rFonts w:ascii="Times New Roman" w:hAnsi="Times New Roman" w:cs="Times New Roman"/>
          <w:sz w:val="28"/>
          <w:szCs w:val="28"/>
        </w:rPr>
        <w:t xml:space="preserve">    </w:t>
      </w:r>
      <w:r w:rsidR="005D6319">
        <w:rPr>
          <w:rFonts w:ascii="Times New Roman" w:hAnsi="Times New Roman" w:cs="Times New Roman"/>
          <w:sz w:val="28"/>
          <w:szCs w:val="28"/>
        </w:rPr>
        <w:t xml:space="preserve">М. Б. </w:t>
      </w:r>
      <w:proofErr w:type="spellStart"/>
      <w:r w:rsidR="005D6319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</w:p>
    <w:sectPr w:rsidR="0062596D" w:rsidRPr="003B5305" w:rsidSect="003B5305">
      <w:pgSz w:w="16838" w:h="11906" w:orient="landscape"/>
      <w:pgMar w:top="1418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A02"/>
    <w:rsid w:val="000008BD"/>
    <w:rsid w:val="0010076F"/>
    <w:rsid w:val="00145945"/>
    <w:rsid w:val="00147240"/>
    <w:rsid w:val="002049A2"/>
    <w:rsid w:val="0024018D"/>
    <w:rsid w:val="003B5305"/>
    <w:rsid w:val="003D1C24"/>
    <w:rsid w:val="00495A02"/>
    <w:rsid w:val="005D6319"/>
    <w:rsid w:val="0062596D"/>
    <w:rsid w:val="0094110D"/>
    <w:rsid w:val="00A23FAE"/>
    <w:rsid w:val="00B80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0FE0"/>
  <w15:docId w15:val="{96E02287-D279-4D2F-8583-F1DC9B3B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Econom</cp:lastModifiedBy>
  <cp:revision>8</cp:revision>
  <cp:lastPrinted>2022-08-25T09:49:00Z</cp:lastPrinted>
  <dcterms:created xsi:type="dcterms:W3CDTF">2016-09-02T02:55:00Z</dcterms:created>
  <dcterms:modified xsi:type="dcterms:W3CDTF">2022-08-25T09:50:00Z</dcterms:modified>
</cp:coreProperties>
</file>